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DD" w:rsidRDefault="003359DD">
      <w:pPr>
        <w:tabs>
          <w:tab w:val="left" w:pos="7200"/>
          <w:tab w:val="left" w:pos="8190"/>
        </w:tabs>
        <w:jc w:val="center"/>
        <w:rPr>
          <w:b/>
          <w:sz w:val="48"/>
        </w:rPr>
      </w:pPr>
      <w:r>
        <w:rPr>
          <w:b/>
          <w:sz w:val="48"/>
        </w:rPr>
        <w:t>OFFICIAL GRIEVANCE FORM</w:t>
      </w:r>
    </w:p>
    <w:p w:rsidR="003359DD" w:rsidRDefault="003359DD">
      <w:pPr>
        <w:tabs>
          <w:tab w:val="left" w:pos="7200"/>
          <w:tab w:val="left" w:pos="8190"/>
        </w:tabs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WASHINGTON FEDERATION OF STATE EMPLOYEES, AFL-CIO</w:t>
      </w:r>
    </w:p>
    <w:p w:rsidR="004926C6" w:rsidRDefault="004926C6" w:rsidP="004926C6">
      <w:pPr>
        <w:tabs>
          <w:tab w:val="left" w:pos="7200"/>
          <w:tab w:val="left" w:pos="8190"/>
        </w:tabs>
        <w:rPr>
          <w:rFonts w:ascii="Arial Narrow" w:hAnsi="Arial Narrow"/>
          <w:b/>
          <w:sz w:val="20"/>
        </w:rPr>
      </w:pPr>
    </w:p>
    <w:p w:rsidR="003359DD" w:rsidRDefault="003359DD" w:rsidP="004926C6">
      <w:pPr>
        <w:tabs>
          <w:tab w:val="left" w:pos="7200"/>
          <w:tab w:val="left" w:pos="8190"/>
        </w:tabs>
        <w:rPr>
          <w:rFonts w:ascii="Arial Narrow" w:hAnsi="Arial Narrow"/>
        </w:rPr>
      </w:pPr>
      <w:r>
        <w:rPr>
          <w:rFonts w:ascii="Arial Narrow" w:hAnsi="Arial Narrow"/>
          <w:b/>
          <w:sz w:val="20"/>
        </w:rPr>
        <w:t xml:space="preserve">                                                                                        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  <w:t>Grievance #</w:t>
      </w:r>
      <w:r w:rsidR="0031373C">
        <w:rPr>
          <w:rFonts w:ascii="Arial Narrow" w:hAnsi="Arial Narrow"/>
        </w:rPr>
        <w:t xml:space="preserve"> </w:t>
      </w:r>
      <w:r w:rsidR="00C757BE">
        <w:rPr>
          <w:rFonts w:ascii="Arial Narrow" w:hAnsi="Arial Narrow"/>
        </w:rPr>
        <w:t>SCENARIO</w:t>
      </w:r>
      <w:r w:rsidR="000008EF">
        <w:rPr>
          <w:rFonts w:ascii="Arial Narrow" w:hAnsi="Arial Narrow"/>
        </w:rPr>
        <w:t>5A</w:t>
      </w:r>
    </w:p>
    <w:p w:rsidR="004926C6" w:rsidRDefault="004926C6" w:rsidP="004926C6">
      <w:pPr>
        <w:tabs>
          <w:tab w:val="left" w:pos="7200"/>
          <w:tab w:val="left" w:pos="8190"/>
        </w:tabs>
        <w:rPr>
          <w:rFonts w:ascii="Arial Narrow" w:hAnsi="Arial Narrow"/>
          <w:sz w:val="20"/>
        </w:rPr>
      </w:pPr>
    </w:p>
    <w:p w:rsidR="003359DD" w:rsidRDefault="003359DD">
      <w:pPr>
        <w:tabs>
          <w:tab w:val="left" w:pos="4320"/>
          <w:tab w:val="left" w:pos="504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0"/>
        </w:rPr>
        <w:t>Local:</w:t>
      </w:r>
      <w:r>
        <w:rPr>
          <w:rFonts w:ascii="Arial Narrow" w:hAnsi="Arial Narrow"/>
          <w:sz w:val="20"/>
        </w:rPr>
        <w:t xml:space="preserve">  </w:t>
      </w:r>
      <w:r w:rsidR="000008EF">
        <w:rPr>
          <w:rFonts w:ascii="Arial Narrow" w:hAnsi="Arial Narrow"/>
          <w:sz w:val="24"/>
        </w:rPr>
        <w:t>50</w:t>
      </w:r>
      <w:r w:rsidR="0013245B">
        <w:rPr>
          <w:rFonts w:ascii="Arial Narrow" w:hAnsi="Arial Narrow"/>
          <w:sz w:val="24"/>
        </w:rPr>
        <w:t>0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bCs/>
          <w:sz w:val="20"/>
        </w:rPr>
        <w:t xml:space="preserve">Date filed: </w:t>
      </w:r>
      <w:r w:rsidR="00C757BE">
        <w:rPr>
          <w:rFonts w:ascii="Arial Narrow" w:hAnsi="Arial Narrow"/>
          <w:bCs/>
          <w:sz w:val="24"/>
          <w:szCs w:val="24"/>
        </w:rPr>
        <w:t>July 2</w:t>
      </w:r>
      <w:r w:rsidR="0013245B">
        <w:rPr>
          <w:rFonts w:ascii="Arial Narrow" w:hAnsi="Arial Narrow"/>
          <w:bCs/>
          <w:sz w:val="24"/>
          <w:szCs w:val="24"/>
        </w:rPr>
        <w:t>5, 201</w:t>
      </w:r>
      <w:r w:rsidR="00855E88">
        <w:rPr>
          <w:rFonts w:ascii="Arial Narrow" w:hAnsi="Arial Narrow"/>
          <w:bCs/>
          <w:sz w:val="24"/>
          <w:szCs w:val="24"/>
        </w:rPr>
        <w:t>7</w:t>
      </w:r>
    </w:p>
    <w:p w:rsidR="003359DD" w:rsidRDefault="003359DD">
      <w:pPr>
        <w:tabs>
          <w:tab w:val="left" w:pos="5040"/>
          <w:tab w:val="left" w:pos="7020"/>
        </w:tabs>
        <w:rPr>
          <w:rFonts w:ascii="Arial Narrow" w:hAnsi="Arial Narrow"/>
          <w:sz w:val="20"/>
        </w:rPr>
      </w:pPr>
    </w:p>
    <w:p w:rsidR="003359DD" w:rsidRDefault="003359DD">
      <w:pPr>
        <w:tabs>
          <w:tab w:val="left" w:pos="4347"/>
          <w:tab w:val="left" w:pos="504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0"/>
        </w:rPr>
        <w:t>Name of Grievant(s):</w:t>
      </w:r>
      <w:r w:rsidR="002F709B">
        <w:rPr>
          <w:rFonts w:ascii="Arial Narrow" w:hAnsi="Arial Narrow"/>
          <w:b/>
          <w:bCs/>
          <w:sz w:val="20"/>
        </w:rPr>
        <w:t xml:space="preserve"> </w:t>
      </w:r>
      <w:r w:rsidR="000008EF">
        <w:rPr>
          <w:rFonts w:ascii="Arial Narrow" w:hAnsi="Arial Narrow"/>
          <w:bCs/>
          <w:sz w:val="20"/>
        </w:rPr>
        <w:t>Douglas</w:t>
      </w:r>
      <w:r w:rsidR="0031373C">
        <w:rPr>
          <w:rFonts w:ascii="Arial Narrow" w:hAnsi="Arial Narrow"/>
          <w:sz w:val="24"/>
        </w:rPr>
        <w:tab/>
      </w:r>
      <w:r w:rsidR="00C5243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bCs/>
          <w:sz w:val="20"/>
        </w:rPr>
        <w:t xml:space="preserve">Classification (if known): </w:t>
      </w:r>
      <w:r w:rsidR="00855E88">
        <w:rPr>
          <w:rFonts w:ascii="Arial Narrow" w:hAnsi="Arial Narrow"/>
          <w:bCs/>
          <w:sz w:val="20"/>
        </w:rPr>
        <w:t>Fiscal Technician 2</w:t>
      </w:r>
      <w:r w:rsidR="000008EF">
        <w:rPr>
          <w:rFonts w:ascii="Arial Narrow" w:hAnsi="Arial Narrow"/>
          <w:b/>
          <w:bCs/>
          <w:sz w:val="20"/>
        </w:rPr>
        <w:t xml:space="preserve"> </w:t>
      </w:r>
      <w:r w:rsidR="009078F6">
        <w:rPr>
          <w:rFonts w:ascii="Arial Narrow" w:hAnsi="Arial Narrow"/>
          <w:b/>
          <w:bCs/>
          <w:sz w:val="20"/>
        </w:rPr>
        <w:t xml:space="preserve"> </w:t>
      </w:r>
    </w:p>
    <w:p w:rsidR="003359DD" w:rsidRDefault="003359DD">
      <w:pPr>
        <w:tabs>
          <w:tab w:val="left" w:pos="4347"/>
          <w:tab w:val="left" w:pos="5040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4"/>
        </w:rPr>
        <w:t xml:space="preserve">                              </w:t>
      </w:r>
    </w:p>
    <w:p w:rsidR="003359DD" w:rsidRDefault="003359DD">
      <w:pPr>
        <w:tabs>
          <w:tab w:val="left" w:pos="4320"/>
          <w:tab w:val="left" w:pos="5040"/>
          <w:tab w:val="left" w:pos="7020"/>
        </w:tabs>
        <w:rPr>
          <w:sz w:val="24"/>
        </w:rPr>
      </w:pPr>
      <w:r>
        <w:rPr>
          <w:rFonts w:ascii="Arial Narrow" w:hAnsi="Arial Narrow"/>
          <w:b/>
          <w:bCs/>
          <w:sz w:val="20"/>
        </w:rPr>
        <w:t>Agency or Higher Education Institution:</w:t>
      </w:r>
      <w:r w:rsidR="009078F6">
        <w:rPr>
          <w:rFonts w:ascii="Arial Narrow" w:hAnsi="Arial Narrow"/>
          <w:b/>
          <w:bCs/>
          <w:sz w:val="20"/>
        </w:rPr>
        <w:t xml:space="preserve"> </w:t>
      </w:r>
      <w:r w:rsidR="000008EF">
        <w:rPr>
          <w:rFonts w:ascii="Arial Narrow" w:hAnsi="Arial Narrow"/>
          <w:bCs/>
          <w:sz w:val="20"/>
        </w:rPr>
        <w:t>DSHS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bCs/>
          <w:sz w:val="20"/>
        </w:rPr>
        <w:t>Supervisor:</w:t>
      </w:r>
      <w:r>
        <w:rPr>
          <w:rFonts w:ascii="Arial Narrow" w:hAnsi="Arial Narrow"/>
          <w:sz w:val="20"/>
        </w:rPr>
        <w:t xml:space="preserve">  </w:t>
      </w:r>
      <w:r w:rsidR="000008EF">
        <w:rPr>
          <w:rFonts w:ascii="Arial Narrow" w:hAnsi="Arial Narrow"/>
          <w:sz w:val="20"/>
        </w:rPr>
        <w:t>Robert</w:t>
      </w:r>
    </w:p>
    <w:p w:rsidR="003359DD" w:rsidRDefault="003359DD">
      <w:pPr>
        <w:tabs>
          <w:tab w:val="left" w:pos="5040"/>
          <w:tab w:val="left" w:pos="7020"/>
        </w:tabs>
        <w:rPr>
          <w:rFonts w:ascii="Arial Narrow" w:hAnsi="Arial Narrow"/>
          <w:b/>
          <w:bCs/>
          <w:sz w:val="16"/>
        </w:rPr>
      </w:pPr>
    </w:p>
    <w:p w:rsidR="003359DD" w:rsidRPr="009078F6" w:rsidRDefault="003359DD">
      <w:pPr>
        <w:tabs>
          <w:tab w:val="left" w:pos="5040"/>
          <w:tab w:val="left" w:pos="702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0"/>
        </w:rPr>
        <w:t>Work location:</w:t>
      </w:r>
      <w:r w:rsidR="009078F6">
        <w:rPr>
          <w:rFonts w:ascii="Arial Narrow" w:hAnsi="Arial Narrow"/>
          <w:b/>
          <w:bCs/>
          <w:sz w:val="20"/>
        </w:rPr>
        <w:t xml:space="preserve"> </w:t>
      </w:r>
      <w:r w:rsidR="000008EF">
        <w:rPr>
          <w:rFonts w:ascii="Arial Narrow" w:hAnsi="Arial Narrow"/>
          <w:bCs/>
          <w:sz w:val="20"/>
        </w:rPr>
        <w:t>Yakima</w:t>
      </w:r>
      <w:r>
        <w:rPr>
          <w:rFonts w:ascii="Arial Narrow" w:hAnsi="Arial Narrow"/>
          <w:b/>
          <w:bCs/>
          <w:sz w:val="20"/>
        </w:rPr>
        <w:tab/>
        <w:t xml:space="preserve">Appointing Authority: </w:t>
      </w:r>
      <w:r w:rsidR="000008EF">
        <w:rPr>
          <w:rFonts w:ascii="Arial Narrow" w:hAnsi="Arial Narrow"/>
          <w:bCs/>
          <w:sz w:val="20"/>
        </w:rPr>
        <w:t>Gina</w:t>
      </w:r>
    </w:p>
    <w:p w:rsidR="003359DD" w:rsidRDefault="003359DD">
      <w:pPr>
        <w:tabs>
          <w:tab w:val="left" w:pos="5040"/>
          <w:tab w:val="left" w:pos="7020"/>
        </w:tabs>
        <w:rPr>
          <w:sz w:val="16"/>
        </w:rPr>
      </w:pPr>
    </w:p>
    <w:p w:rsidR="003359DD" w:rsidRDefault="003359DD">
      <w:pPr>
        <w:tabs>
          <w:tab w:val="left" w:pos="702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Directions:  Any employee who desires to file a grievance must consult with a Union Representative (Steward/Chief Steward or WFSE Staff) who will complete this form and sign it, </w:t>
      </w:r>
      <w:r>
        <w:rPr>
          <w:rFonts w:ascii="Arial Narrow" w:hAnsi="Arial Narrow"/>
          <w:b/>
          <w:bCs/>
          <w:sz w:val="16"/>
        </w:rPr>
        <w:t>in accordance with the appropriate grievance procedure</w:t>
      </w:r>
      <w:r>
        <w:rPr>
          <w:rFonts w:ascii="Arial Narrow" w:hAnsi="Arial Narrow"/>
          <w:sz w:val="16"/>
        </w:rPr>
        <w:t>.</w:t>
      </w:r>
    </w:p>
    <w:p w:rsidR="003359DD" w:rsidRDefault="003359DD">
      <w:pPr>
        <w:tabs>
          <w:tab w:val="left" w:pos="7020"/>
        </w:tabs>
        <w:rPr>
          <w:rFonts w:ascii="Arial Narrow" w:hAnsi="Arial Narrow"/>
          <w:sz w:val="16"/>
        </w:rPr>
      </w:pPr>
    </w:p>
    <w:p w:rsidR="003359DD" w:rsidRDefault="003359DD">
      <w:pPr>
        <w:tabs>
          <w:tab w:val="left" w:pos="36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0"/>
        </w:rPr>
        <w:t xml:space="preserve">Applicable Collective Bargaining Agreement (CBA): </w:t>
      </w:r>
      <w:r>
        <w:rPr>
          <w:rFonts w:ascii="Arial Narrow" w:hAnsi="Arial Narrow"/>
          <w:sz w:val="24"/>
        </w:rPr>
        <w:t>G</w:t>
      </w:r>
      <w:r w:rsidR="0013245B">
        <w:rPr>
          <w:rFonts w:ascii="Arial Narrow" w:hAnsi="Arial Narrow"/>
          <w:sz w:val="24"/>
        </w:rPr>
        <w:t>eneral Government</w:t>
      </w:r>
    </w:p>
    <w:p w:rsidR="003359DD" w:rsidRDefault="003359DD">
      <w:pPr>
        <w:tabs>
          <w:tab w:val="left" w:pos="360"/>
        </w:tabs>
        <w:rPr>
          <w:rFonts w:ascii="Arial Narrow" w:hAnsi="Arial Narrow"/>
          <w:b/>
          <w:bCs/>
          <w:sz w:val="20"/>
        </w:rPr>
      </w:pPr>
    </w:p>
    <w:p w:rsidR="003359DD" w:rsidRDefault="003359DD">
      <w:pPr>
        <w:pStyle w:val="BodyText"/>
      </w:pPr>
      <w:r>
        <w:t xml:space="preserve">Article(s) and Section(s) of the CBA violated, misapplied, and/or misinterpreted: </w:t>
      </w:r>
      <w:r w:rsidR="000008EF">
        <w:t>39.11</w:t>
      </w:r>
    </w:p>
    <w:p w:rsidR="003359DD" w:rsidRDefault="003359DD">
      <w:pPr>
        <w:pStyle w:val="BodyText"/>
      </w:pPr>
    </w:p>
    <w:p w:rsidR="003359DD" w:rsidRDefault="003359DD">
      <w:pPr>
        <w:tabs>
          <w:tab w:val="left" w:pos="360"/>
        </w:tabs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 xml:space="preserve">Other violations (UW only): </w:t>
      </w:r>
    </w:p>
    <w:p w:rsidR="003359DD" w:rsidRDefault="003359DD">
      <w:pPr>
        <w:tabs>
          <w:tab w:val="left" w:pos="360"/>
        </w:tabs>
        <w:ind w:left="360"/>
        <w:rPr>
          <w:rFonts w:ascii="Arial Narrow" w:hAnsi="Arial Narrow"/>
          <w:sz w:val="20"/>
        </w:rPr>
      </w:pPr>
    </w:p>
    <w:p w:rsidR="003359DD" w:rsidRDefault="003359DD">
      <w:pPr>
        <w:pStyle w:val="Heading1"/>
        <w:rPr>
          <w:sz w:val="24"/>
        </w:rPr>
      </w:pPr>
      <w:r>
        <w:rPr>
          <w:sz w:val="20"/>
        </w:rPr>
        <w:t xml:space="preserve">Check one: </w:t>
      </w:r>
      <w:r>
        <w:rPr>
          <w:sz w:val="20"/>
        </w:rPr>
        <w:tab/>
      </w:r>
      <w:bookmarkStart w:id="0" w:name="Check1"/>
      <w:r w:rsidR="00255A6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4EC2">
        <w:rPr>
          <w:sz w:val="20"/>
        </w:rPr>
        <w:instrText xml:space="preserve"> FORMCHECKBOX </w:instrText>
      </w:r>
      <w:r w:rsidR="00855E88">
        <w:rPr>
          <w:sz w:val="20"/>
        </w:rPr>
      </w:r>
      <w:r w:rsidR="00855E88">
        <w:rPr>
          <w:sz w:val="20"/>
        </w:rPr>
        <w:fldChar w:fldCharType="separate"/>
      </w:r>
      <w:r w:rsidR="00255A66">
        <w:rPr>
          <w:sz w:val="20"/>
        </w:rPr>
        <w:fldChar w:fldCharType="end"/>
      </w:r>
      <w:bookmarkEnd w:id="0"/>
      <w:r>
        <w:rPr>
          <w:sz w:val="20"/>
        </w:rPr>
        <w:t xml:space="preserve"> Discipline    </w:t>
      </w:r>
      <w:r>
        <w:rPr>
          <w:sz w:val="20"/>
        </w:rPr>
        <w:tab/>
      </w:r>
      <w:r w:rsidR="00255A66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 w:rsidR="00A95AD5">
        <w:rPr>
          <w:sz w:val="20"/>
        </w:rPr>
        <w:instrText xml:space="preserve"> FORMCHECKBOX </w:instrText>
      </w:r>
      <w:r w:rsidR="00855E88">
        <w:rPr>
          <w:sz w:val="20"/>
        </w:rPr>
      </w:r>
      <w:r w:rsidR="00855E88">
        <w:rPr>
          <w:sz w:val="20"/>
        </w:rPr>
        <w:fldChar w:fldCharType="separate"/>
      </w:r>
      <w:r w:rsidR="00255A66">
        <w:rPr>
          <w:sz w:val="20"/>
        </w:rPr>
        <w:fldChar w:fldCharType="end"/>
      </w:r>
      <w:bookmarkEnd w:id="1"/>
      <w:r>
        <w:rPr>
          <w:sz w:val="20"/>
        </w:rPr>
        <w:t xml:space="preserve"> Non-discipline</w:t>
      </w:r>
    </w:p>
    <w:p w:rsidR="003359DD" w:rsidRDefault="003359DD">
      <w:pPr>
        <w:tabs>
          <w:tab w:val="left" w:pos="360"/>
        </w:tabs>
        <w:ind w:left="360"/>
        <w:rPr>
          <w:rFonts w:ascii="Arial Narrow" w:hAnsi="Arial Narrow"/>
          <w:sz w:val="16"/>
        </w:rPr>
      </w:pPr>
    </w:p>
    <w:p w:rsidR="003359DD" w:rsidRDefault="003359DD">
      <w:pPr>
        <w:pStyle w:val="BodyTextIndent"/>
        <w:tabs>
          <w:tab w:val="clear" w:pos="90"/>
          <w:tab w:val="left" w:pos="0"/>
        </w:tabs>
        <w:ind w:left="0"/>
      </w:pPr>
      <w:r>
        <w:t>Nature of the grievance and facts upon which the g</w:t>
      </w:r>
      <w:r w:rsidR="00DA2AD9">
        <w:t>ri</w:t>
      </w:r>
      <w:r>
        <w:t xml:space="preserve">evance is based:  (State briefly but fully pertinent information such as date, place, who caused the action objected to (if known) and relevant inequitable or unfair treatment.  Use additional sheets if necessary.  </w:t>
      </w:r>
      <w:r>
        <w:rPr>
          <w:b/>
          <w:bCs/>
        </w:rPr>
        <w:t xml:space="preserve">Number of attached sheets: </w:t>
      </w:r>
    </w:p>
    <w:p w:rsidR="009078F6" w:rsidRDefault="009078F6">
      <w:pPr>
        <w:pStyle w:val="BodyText"/>
        <w:rPr>
          <w:sz w:val="20"/>
        </w:rPr>
      </w:pPr>
    </w:p>
    <w:p w:rsidR="003359DD" w:rsidRDefault="000008EF">
      <w:pPr>
        <w:pStyle w:val="BodyText"/>
        <w:rPr>
          <w:sz w:val="20"/>
        </w:rPr>
      </w:pPr>
      <w:r>
        <w:rPr>
          <w:sz w:val="20"/>
        </w:rPr>
        <w:t>On 7/14/1</w:t>
      </w:r>
      <w:r w:rsidR="00855E88">
        <w:rPr>
          <w:sz w:val="20"/>
        </w:rPr>
        <w:t>7</w:t>
      </w:r>
      <w:r>
        <w:rPr>
          <w:sz w:val="20"/>
        </w:rPr>
        <w:t xml:space="preserve"> the grievant received a written memo from his supervisor informing him that he could not perform new employee orientation work in his capacity as a shop steward unless both he and the new employee were off</w:t>
      </w:r>
      <w:r w:rsidR="00DA2AD9">
        <w:rPr>
          <w:sz w:val="20"/>
        </w:rPr>
        <w:t xml:space="preserve">-duty. </w:t>
      </w:r>
      <w:r w:rsidR="00855E88">
        <w:rPr>
          <w:sz w:val="20"/>
        </w:rPr>
        <w:t xml:space="preserve">In addition, the memo directed that he could not partner with Union staff on the presentation of new employee information. </w:t>
      </w:r>
      <w:r w:rsidR="00DA2AD9">
        <w:rPr>
          <w:sz w:val="20"/>
        </w:rPr>
        <w:t>The directive</w:t>
      </w:r>
      <w:r w:rsidR="00855E88">
        <w:rPr>
          <w:sz w:val="20"/>
        </w:rPr>
        <w:t>s</w:t>
      </w:r>
      <w:r w:rsidR="00DA2AD9">
        <w:rPr>
          <w:sz w:val="20"/>
        </w:rPr>
        <w:t xml:space="preserve"> in the memo </w:t>
      </w:r>
      <w:r w:rsidR="00855E88">
        <w:rPr>
          <w:sz w:val="20"/>
        </w:rPr>
        <w:t>are</w:t>
      </w:r>
      <w:r w:rsidR="00DA2AD9">
        <w:rPr>
          <w:sz w:val="20"/>
        </w:rPr>
        <w:t xml:space="preserve"> in violation of Article 39.11 of the parties’ 201</w:t>
      </w:r>
      <w:r w:rsidR="00855E88">
        <w:rPr>
          <w:sz w:val="20"/>
        </w:rPr>
        <w:t>7</w:t>
      </w:r>
      <w:r w:rsidR="00DA2AD9">
        <w:rPr>
          <w:sz w:val="20"/>
        </w:rPr>
        <w:t>-201</w:t>
      </w:r>
      <w:r w:rsidR="00855E88">
        <w:rPr>
          <w:sz w:val="20"/>
        </w:rPr>
        <w:t>9</w:t>
      </w:r>
      <w:r w:rsidR="00DA2AD9">
        <w:rPr>
          <w:sz w:val="20"/>
        </w:rPr>
        <w:t xml:space="preserve"> CBA.</w:t>
      </w:r>
    </w:p>
    <w:p w:rsidR="009078F6" w:rsidRDefault="009078F6">
      <w:pPr>
        <w:pStyle w:val="BodyText"/>
        <w:rPr>
          <w:sz w:val="18"/>
        </w:rPr>
      </w:pPr>
    </w:p>
    <w:p w:rsidR="00C14998" w:rsidRDefault="003359DD" w:rsidP="00F27E61">
      <w:pPr>
        <w:tabs>
          <w:tab w:val="left" w:pos="36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SPECIFIC REMEDY REQUESTED</w:t>
      </w:r>
    </w:p>
    <w:p w:rsidR="00F27E61" w:rsidRDefault="00F27E61" w:rsidP="00F27E61">
      <w:pPr>
        <w:tabs>
          <w:tab w:val="left" w:pos="360"/>
        </w:tabs>
        <w:rPr>
          <w:rFonts w:ascii="Arial Narrow" w:hAnsi="Arial Narrow"/>
          <w:sz w:val="18"/>
        </w:rPr>
      </w:pPr>
    </w:p>
    <w:p w:rsidR="00DA2AD9" w:rsidRDefault="00DA2AD9" w:rsidP="00C14998">
      <w:pPr>
        <w:numPr>
          <w:ilvl w:val="0"/>
          <w:numId w:val="2"/>
        </w:numPr>
        <w:tabs>
          <w:tab w:val="left" w:pos="360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The Employer will immediately cease denying the grievant the ability to carry out shop steward duties in accordance with the CBA.</w:t>
      </w:r>
    </w:p>
    <w:p w:rsidR="00DA2AD9" w:rsidRDefault="00DA2AD9" w:rsidP="00C14998">
      <w:pPr>
        <w:numPr>
          <w:ilvl w:val="0"/>
          <w:numId w:val="2"/>
        </w:numPr>
        <w:tabs>
          <w:tab w:val="left" w:pos="360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All employees hired between 7/1/1</w:t>
      </w:r>
      <w:r w:rsidR="00855E88">
        <w:rPr>
          <w:rFonts w:ascii="Arial Narrow" w:hAnsi="Arial Narrow"/>
          <w:sz w:val="20"/>
        </w:rPr>
        <w:t>7</w:t>
      </w:r>
      <w:r>
        <w:rPr>
          <w:rFonts w:ascii="Arial Narrow" w:hAnsi="Arial Narrow"/>
          <w:sz w:val="20"/>
        </w:rPr>
        <w:t xml:space="preserve"> and the resolution of this grievance will be provided time with the grievant </w:t>
      </w:r>
      <w:r w:rsidR="00855E88">
        <w:rPr>
          <w:rFonts w:ascii="Arial Narrow" w:hAnsi="Arial Narrow"/>
          <w:sz w:val="20"/>
        </w:rPr>
        <w:t xml:space="preserve">and/or WFSE staff representative </w:t>
      </w:r>
      <w:r>
        <w:rPr>
          <w:rFonts w:ascii="Arial Narrow" w:hAnsi="Arial Narrow"/>
          <w:sz w:val="20"/>
        </w:rPr>
        <w:t>for the purpose of completing new employee orientation in accordance with the CBA.</w:t>
      </w:r>
    </w:p>
    <w:p w:rsidR="00DA2AD9" w:rsidRDefault="00DA2AD9" w:rsidP="00C14998">
      <w:pPr>
        <w:numPr>
          <w:ilvl w:val="0"/>
          <w:numId w:val="2"/>
        </w:numPr>
        <w:tabs>
          <w:tab w:val="left" w:pos="360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The </w:t>
      </w:r>
      <w:proofErr w:type="spellStart"/>
      <w:r>
        <w:rPr>
          <w:rFonts w:ascii="Arial Narrow" w:hAnsi="Arial Narrow"/>
          <w:sz w:val="20"/>
        </w:rPr>
        <w:t>grievant’s</w:t>
      </w:r>
      <w:proofErr w:type="spellEnd"/>
      <w:r>
        <w:rPr>
          <w:rFonts w:ascii="Arial Narrow" w:hAnsi="Arial Narrow"/>
          <w:sz w:val="20"/>
        </w:rPr>
        <w:t xml:space="preserve"> supervisor will be trained in Article 39 of the parties’ 201</w:t>
      </w:r>
      <w:r w:rsidR="00855E88">
        <w:rPr>
          <w:rFonts w:ascii="Arial Narrow" w:hAnsi="Arial Narrow"/>
          <w:sz w:val="20"/>
        </w:rPr>
        <w:t>7</w:t>
      </w:r>
      <w:r>
        <w:rPr>
          <w:rFonts w:ascii="Arial Narrow" w:hAnsi="Arial Narrow"/>
          <w:sz w:val="20"/>
        </w:rPr>
        <w:t>-201</w:t>
      </w:r>
      <w:r w:rsidR="00855E88">
        <w:rPr>
          <w:rFonts w:ascii="Arial Narrow" w:hAnsi="Arial Narrow"/>
          <w:sz w:val="20"/>
        </w:rPr>
        <w:t>9</w:t>
      </w:r>
      <w:r>
        <w:rPr>
          <w:rFonts w:ascii="Arial Narrow" w:hAnsi="Arial Narrow"/>
          <w:sz w:val="20"/>
        </w:rPr>
        <w:t xml:space="preserve"> CBA. The WFSE will be notified upon completion of the training.</w:t>
      </w:r>
    </w:p>
    <w:p w:rsidR="003359DD" w:rsidRPr="00DE3CF1" w:rsidRDefault="003359DD" w:rsidP="00C14998">
      <w:pPr>
        <w:numPr>
          <w:ilvl w:val="0"/>
          <w:numId w:val="2"/>
        </w:numPr>
        <w:tabs>
          <w:tab w:val="left" w:pos="360"/>
        </w:tabs>
        <w:rPr>
          <w:rFonts w:ascii="Arial Narrow" w:hAnsi="Arial Narrow"/>
          <w:sz w:val="20"/>
        </w:rPr>
      </w:pPr>
      <w:r w:rsidRPr="00DE3CF1">
        <w:rPr>
          <w:rFonts w:ascii="Arial Narrow" w:hAnsi="Arial Narrow"/>
          <w:sz w:val="20"/>
        </w:rPr>
        <w:t>The grievant will be made whole.</w:t>
      </w: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28"/>
        </w:rPr>
      </w:pPr>
      <w:bookmarkStart w:id="2" w:name="_GoBack"/>
      <w:bookmarkEnd w:id="2"/>
    </w:p>
    <w:p w:rsidR="00DE3CF1" w:rsidRDefault="00DE3CF1">
      <w:pPr>
        <w:tabs>
          <w:tab w:val="left" w:pos="360"/>
          <w:tab w:val="left" w:pos="5760"/>
        </w:tabs>
        <w:rPr>
          <w:rFonts w:ascii="Arial Narrow" w:hAnsi="Arial Narrow"/>
          <w:sz w:val="28"/>
        </w:rPr>
      </w:pP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8"/>
        </w:rPr>
        <w:t>_________________________________________________________________</w:t>
      </w:r>
      <w:r>
        <w:rPr>
          <w:rFonts w:ascii="Arial Narrow" w:hAnsi="Arial Narrow"/>
          <w:sz w:val="18"/>
        </w:rPr>
        <w:tab/>
        <w:t>___________________________________________________________</w:t>
      </w: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Name and Signature of Union Representative:  </w:t>
      </w:r>
      <w:r>
        <w:rPr>
          <w:rFonts w:ascii="Arial Narrow" w:hAnsi="Arial Narrow"/>
          <w:sz w:val="16"/>
        </w:rPr>
        <w:tab/>
        <w:t>Grievant’s Signature (optional under all CBA’s)</w:t>
      </w:r>
    </w:p>
    <w:p w:rsidR="00DE3CF1" w:rsidRDefault="00DE3CF1">
      <w:pPr>
        <w:tabs>
          <w:tab w:val="left" w:pos="360"/>
          <w:tab w:val="left" w:pos="5760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WFSE Shop Steward</w:t>
      </w: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28"/>
        </w:rPr>
      </w:pP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28"/>
        </w:rPr>
      </w:pP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ab/>
      </w:r>
      <w:r w:rsidR="00255A66">
        <w:rPr>
          <w:rFonts w:ascii="Arial Narrow" w:hAnsi="Arial Narrow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>
        <w:rPr>
          <w:rFonts w:ascii="Arial Narrow" w:hAnsi="Arial Narrow"/>
          <w:sz w:val="20"/>
        </w:rPr>
        <w:instrText xml:space="preserve"> FORMTEXT </w:instrText>
      </w:r>
      <w:r w:rsidR="00255A66">
        <w:rPr>
          <w:rFonts w:ascii="Arial Narrow" w:hAnsi="Arial Narrow"/>
          <w:sz w:val="20"/>
        </w:rPr>
      </w:r>
      <w:r w:rsidR="00255A66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noProof/>
          <w:sz w:val="20"/>
        </w:rPr>
        <w:t> </w:t>
      </w:r>
      <w:r>
        <w:rPr>
          <w:rFonts w:ascii="Arial Narrow" w:hAnsi="Arial Narrow"/>
          <w:noProof/>
          <w:sz w:val="20"/>
        </w:rPr>
        <w:t> </w:t>
      </w:r>
      <w:r>
        <w:rPr>
          <w:rFonts w:ascii="Arial Narrow" w:hAnsi="Arial Narrow"/>
          <w:noProof/>
          <w:sz w:val="20"/>
        </w:rPr>
        <w:t> </w:t>
      </w:r>
      <w:r>
        <w:rPr>
          <w:rFonts w:ascii="Arial Narrow" w:hAnsi="Arial Narrow"/>
          <w:noProof/>
          <w:sz w:val="20"/>
        </w:rPr>
        <w:t> </w:t>
      </w:r>
      <w:r>
        <w:rPr>
          <w:rFonts w:ascii="Arial Narrow" w:hAnsi="Arial Narrow"/>
          <w:noProof/>
          <w:sz w:val="20"/>
        </w:rPr>
        <w:t> </w:t>
      </w:r>
      <w:r w:rsidR="00255A66">
        <w:rPr>
          <w:rFonts w:ascii="Arial Narrow" w:hAnsi="Arial Narrow"/>
          <w:sz w:val="20"/>
        </w:rPr>
        <w:fldChar w:fldCharType="end"/>
      </w:r>
      <w:bookmarkEnd w:id="3"/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6"/>
        </w:rPr>
        <w:t>__________________________________________________________________</w:t>
      </w:r>
      <w:r>
        <w:rPr>
          <w:rFonts w:ascii="Arial Narrow" w:hAnsi="Arial Narrow"/>
          <w:sz w:val="16"/>
        </w:rPr>
        <w:tab/>
        <w:t>________________________________________________________________</w:t>
      </w: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Name and Title of Employer Representative Receiving Grievance </w:t>
      </w:r>
      <w:r>
        <w:rPr>
          <w:rFonts w:ascii="Arial Narrow" w:hAnsi="Arial Narrow"/>
          <w:b/>
          <w:bCs/>
          <w:sz w:val="16"/>
        </w:rPr>
        <w:t>(Please print)</w:t>
      </w:r>
      <w:r>
        <w:rPr>
          <w:rFonts w:ascii="Arial Narrow" w:hAnsi="Arial Narrow"/>
          <w:b/>
          <w:bCs/>
          <w:sz w:val="16"/>
        </w:rPr>
        <w:tab/>
      </w:r>
      <w:r>
        <w:rPr>
          <w:rFonts w:ascii="Arial Narrow" w:hAnsi="Arial Narrow"/>
          <w:sz w:val="16"/>
        </w:rPr>
        <w:t>Signature of Employer Representative                                                        Date</w:t>
      </w: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Distribution:  Employer Representative(s) (in accordance with the appropriate grievance procedure); Grievant; Steward; Staff Representative; Local/Council 28 Grievance Committee</w:t>
      </w:r>
    </w:p>
    <w:sectPr w:rsidR="003359DD" w:rsidSect="00255A66">
      <w:footerReference w:type="default" r:id="rId7"/>
      <w:pgSz w:w="12240" w:h="15840" w:code="1"/>
      <w:pgMar w:top="432" w:right="720" w:bottom="432" w:left="72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7DE" w:rsidRDefault="004637DE">
      <w:r>
        <w:separator/>
      </w:r>
    </w:p>
  </w:endnote>
  <w:endnote w:type="continuationSeparator" w:id="0">
    <w:p w:rsidR="004637DE" w:rsidRDefault="0046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CF1" w:rsidRDefault="00DE3CF1">
    <w:pPr>
      <w:pStyle w:val="Footer"/>
      <w:rPr>
        <w:sz w:val="16"/>
      </w:rPr>
    </w:pPr>
    <w:r>
      <w:rPr>
        <w:sz w:val="16"/>
      </w:rPr>
      <w:t>Adopted by the Council 28 Executive Board August 27, 2005</w:t>
    </w:r>
  </w:p>
  <w:p w:rsidR="00DE3CF1" w:rsidRDefault="00DE3CF1">
    <w:pPr>
      <w:pStyle w:val="Footer"/>
      <w:rPr>
        <w:sz w:val="16"/>
      </w:rPr>
    </w:pPr>
    <w:r>
      <w:rPr>
        <w:sz w:val="16"/>
      </w:rPr>
      <w:t>Amended by the Council 28 Executive Board on July 14, 2007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7DE" w:rsidRDefault="004637DE">
      <w:r>
        <w:separator/>
      </w:r>
    </w:p>
  </w:footnote>
  <w:footnote w:type="continuationSeparator" w:id="0">
    <w:p w:rsidR="004637DE" w:rsidRDefault="0046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6A9A"/>
    <w:multiLevelType w:val="hybridMultilevel"/>
    <w:tmpl w:val="5CF479EE"/>
    <w:lvl w:ilvl="0" w:tplc="8D14CD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58128F"/>
    <w:multiLevelType w:val="hybridMultilevel"/>
    <w:tmpl w:val="C60087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DD"/>
    <w:rsid w:val="000008EF"/>
    <w:rsid w:val="001114C2"/>
    <w:rsid w:val="0013245B"/>
    <w:rsid w:val="00170980"/>
    <w:rsid w:val="00174EC2"/>
    <w:rsid w:val="001F2E00"/>
    <w:rsid w:val="00214ECF"/>
    <w:rsid w:val="00243B34"/>
    <w:rsid w:val="00255A66"/>
    <w:rsid w:val="002F709B"/>
    <w:rsid w:val="0031373C"/>
    <w:rsid w:val="003359DD"/>
    <w:rsid w:val="003B304F"/>
    <w:rsid w:val="003D14A9"/>
    <w:rsid w:val="00422233"/>
    <w:rsid w:val="004637DE"/>
    <w:rsid w:val="004926C6"/>
    <w:rsid w:val="0051385D"/>
    <w:rsid w:val="00541427"/>
    <w:rsid w:val="0069480F"/>
    <w:rsid w:val="006B3A3E"/>
    <w:rsid w:val="00806A33"/>
    <w:rsid w:val="00855E88"/>
    <w:rsid w:val="00881B72"/>
    <w:rsid w:val="009078F6"/>
    <w:rsid w:val="00A6679C"/>
    <w:rsid w:val="00A75B0B"/>
    <w:rsid w:val="00A95AD5"/>
    <w:rsid w:val="00C14998"/>
    <w:rsid w:val="00C5243E"/>
    <w:rsid w:val="00C757BE"/>
    <w:rsid w:val="00CD146F"/>
    <w:rsid w:val="00DA2AD9"/>
    <w:rsid w:val="00DB331A"/>
    <w:rsid w:val="00DE27E7"/>
    <w:rsid w:val="00DE3CF1"/>
    <w:rsid w:val="00E65A01"/>
    <w:rsid w:val="00E9065F"/>
    <w:rsid w:val="00E9080B"/>
    <w:rsid w:val="00EC1CC0"/>
    <w:rsid w:val="00F2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E145F7-08B7-411C-9078-CD2CEFB7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A6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55A66"/>
    <w:pPr>
      <w:keepNext/>
      <w:tabs>
        <w:tab w:val="left" w:pos="900"/>
        <w:tab w:val="left" w:pos="2160"/>
      </w:tabs>
      <w:outlineLvl w:val="0"/>
    </w:pPr>
    <w:rPr>
      <w:rFonts w:ascii="Arial Narrow" w:hAnsi="Arial Narrow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255A66"/>
    <w:pPr>
      <w:tabs>
        <w:tab w:val="left" w:pos="90"/>
      </w:tabs>
      <w:ind w:left="90"/>
    </w:pPr>
    <w:rPr>
      <w:rFonts w:ascii="Arial Narrow" w:hAnsi="Arial Narrow"/>
      <w:sz w:val="16"/>
    </w:rPr>
  </w:style>
  <w:style w:type="paragraph" w:styleId="Header">
    <w:name w:val="header"/>
    <w:basedOn w:val="Normal"/>
    <w:semiHidden/>
    <w:rsid w:val="00255A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55A6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255A66"/>
    <w:pPr>
      <w:tabs>
        <w:tab w:val="left" w:pos="360"/>
      </w:tabs>
    </w:pPr>
    <w:rPr>
      <w:rFonts w:ascii="Arial Narrow" w:hAnsi="Arial Narro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2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# _____________</vt:lpstr>
    </vt:vector>
  </TitlesOfParts>
  <Company>WFSE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# _____________</dc:title>
  <dc:creator>Washington Federation of State Employees</dc:creator>
  <cp:lastModifiedBy>Amy Spiegel</cp:lastModifiedBy>
  <cp:revision>2</cp:revision>
  <cp:lastPrinted>2010-10-25T16:54:00Z</cp:lastPrinted>
  <dcterms:created xsi:type="dcterms:W3CDTF">2017-06-02T19:29:00Z</dcterms:created>
  <dcterms:modified xsi:type="dcterms:W3CDTF">2017-06-02T19:29:00Z</dcterms:modified>
</cp:coreProperties>
</file>